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6276" w14:textId="77777777"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BE866" wp14:editId="135F954E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DAFD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2C4EF4F1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71FDAFD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2C4EF4F1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9BBD" wp14:editId="073689A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D774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6A8E" wp14:editId="341088E7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9BBD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5B9DD774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047C6A8E" wp14:editId="341088E7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F6BA" wp14:editId="474531B6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8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62FF85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956BF4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FF4DDF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3FF2FD4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7EA81E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6BA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4BD88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62FF85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956BF4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FF4DDF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3FF2FD4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7EA81E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14:paraId="7A5B1943" w14:textId="77777777" w:rsidR="006D1140" w:rsidRDefault="006D1140">
      <w:pPr>
        <w:rPr>
          <w:rFonts w:ascii="Arial" w:hAnsi="Arial"/>
          <w:sz w:val="24"/>
        </w:rPr>
      </w:pPr>
    </w:p>
    <w:p w14:paraId="13E51BB9" w14:textId="77777777" w:rsidR="006D1140" w:rsidRDefault="006D1140">
      <w:pPr>
        <w:rPr>
          <w:rFonts w:ascii="Arial" w:hAnsi="Arial"/>
          <w:sz w:val="24"/>
        </w:rPr>
      </w:pPr>
    </w:p>
    <w:p w14:paraId="57654FC3" w14:textId="77777777" w:rsidR="006D1140" w:rsidRDefault="006D1140">
      <w:pPr>
        <w:rPr>
          <w:rFonts w:ascii="Arial" w:hAnsi="Arial"/>
          <w:sz w:val="24"/>
        </w:rPr>
      </w:pPr>
    </w:p>
    <w:p w14:paraId="64B1D796" w14:textId="77777777" w:rsidR="006D1140" w:rsidRDefault="006D1140">
      <w:pPr>
        <w:rPr>
          <w:rFonts w:ascii="Arial" w:hAnsi="Arial"/>
          <w:sz w:val="24"/>
        </w:rPr>
      </w:pPr>
    </w:p>
    <w:p w14:paraId="15A876FA" w14:textId="77777777"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0DB6C" wp14:editId="043EA2F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E7E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tel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206251B8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E5D569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A39079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E61696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B6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578EE7E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206251B8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6E5D569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A39079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8E61696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145B" w14:textId="77777777" w:rsidR="006D1140" w:rsidRDefault="006D1140">
      <w:pPr>
        <w:rPr>
          <w:rFonts w:ascii="Arial" w:hAnsi="Arial"/>
          <w:sz w:val="24"/>
        </w:rPr>
      </w:pPr>
    </w:p>
    <w:p w14:paraId="5ABEE875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68E8C504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44DB159A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23D8850C" w14:textId="253B9345"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  <w:r w:rsidR="00FF26A2">
        <w:rPr>
          <w:rFonts w:ascii="Arial" w:hAnsi="Arial"/>
          <w:b/>
          <w:sz w:val="24"/>
        </w:rPr>
        <w:t xml:space="preserve"> SPECIAL MEETING</w:t>
      </w:r>
    </w:p>
    <w:p w14:paraId="4474D781" w14:textId="77777777"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14:paraId="517C47E7" w14:textId="77777777"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14:paraId="27DF532B" w14:textId="4D58FA59" w:rsidR="0000462B" w:rsidRPr="0000462B" w:rsidRDefault="00E63639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13</w:t>
      </w:r>
      <w:r w:rsidR="007D648F">
        <w:rPr>
          <w:rFonts w:ascii="Arial" w:hAnsi="Arial"/>
          <w:sz w:val="24"/>
        </w:rPr>
        <w:t xml:space="preserve">, </w:t>
      </w:r>
      <w:proofErr w:type="gramStart"/>
      <w:r w:rsidR="007D648F">
        <w:rPr>
          <w:rFonts w:ascii="Arial" w:hAnsi="Arial"/>
          <w:sz w:val="24"/>
        </w:rPr>
        <w:t>202</w:t>
      </w:r>
      <w:r>
        <w:rPr>
          <w:rFonts w:ascii="Arial" w:hAnsi="Arial"/>
          <w:sz w:val="24"/>
        </w:rPr>
        <w:t>5</w:t>
      </w:r>
      <w:proofErr w:type="gramEnd"/>
      <w:r w:rsidR="00EB488D">
        <w:rPr>
          <w:rFonts w:ascii="Arial" w:hAnsi="Arial"/>
          <w:sz w:val="24"/>
        </w:rPr>
        <w:tab/>
        <w:t xml:space="preserve">                          </w:t>
      </w:r>
      <w:r w:rsidR="0076282F">
        <w:rPr>
          <w:rFonts w:ascii="Arial" w:hAnsi="Arial"/>
          <w:sz w:val="24"/>
        </w:rPr>
        <w:t xml:space="preserve">      Virtual Meeting</w:t>
      </w:r>
    </w:p>
    <w:p w14:paraId="6763C73F" w14:textId="4AB4862B" w:rsidR="0000462B" w:rsidRDefault="00E63639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="00D0027B">
        <w:rPr>
          <w:rFonts w:ascii="Arial" w:hAnsi="Arial"/>
          <w:sz w:val="24"/>
        </w:rPr>
        <w:t>:</w:t>
      </w:r>
      <w:r w:rsidR="00FF26A2">
        <w:rPr>
          <w:rFonts w:ascii="Arial" w:hAnsi="Arial"/>
          <w:sz w:val="24"/>
        </w:rPr>
        <w:t>0</w:t>
      </w:r>
      <w:r w:rsidR="00D0027B">
        <w:rPr>
          <w:rFonts w:ascii="Arial" w:hAnsi="Arial"/>
          <w:sz w:val="24"/>
        </w:rPr>
        <w:t xml:space="preserve">0 </w:t>
      </w:r>
      <w:r w:rsidR="00FF26A2">
        <w:rPr>
          <w:rFonts w:ascii="Arial" w:hAnsi="Arial"/>
          <w:sz w:val="24"/>
        </w:rPr>
        <w:t>p</w:t>
      </w:r>
      <w:r w:rsidR="00EB488D">
        <w:rPr>
          <w:rFonts w:ascii="Arial" w:hAnsi="Arial"/>
          <w:sz w:val="24"/>
        </w:rPr>
        <w:t>.m.</w:t>
      </w:r>
      <w:r w:rsidR="00EB488D"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</w:t>
      </w:r>
    </w:p>
    <w:p w14:paraId="15FF4515" w14:textId="7D09E515" w:rsidR="0076282F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FA64824" w14:textId="77777777" w:rsidR="0076282F" w:rsidRPr="0000462B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9DFB5CB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164E1AE5" w14:textId="36D9D47D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E63639">
        <w:rPr>
          <w:rFonts w:ascii="Arial" w:hAnsi="Arial"/>
          <w:sz w:val="24"/>
        </w:rPr>
        <w:t>Malisa Files, Paula Schwan, Jeff Magnan, Joseph Todd, Kurt Triplett</w:t>
      </w:r>
    </w:p>
    <w:p w14:paraId="4D6A7744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53D4199E" w14:textId="694F124B" w:rsidR="00A4070D" w:rsidRPr="00A4070D" w:rsidRDefault="0000462B" w:rsidP="00046C7C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</w:p>
    <w:p w14:paraId="0AD04744" w14:textId="77777777"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14:paraId="11E4B842" w14:textId="22B62322" w:rsidR="0000462B" w:rsidRDefault="0000462B" w:rsidP="00AE02AD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</w:p>
    <w:p w14:paraId="69BF22A5" w14:textId="77777777" w:rsidR="00AE02AD" w:rsidRPr="0000462B" w:rsidRDefault="00AE02AD" w:rsidP="00AE02AD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</w:p>
    <w:p w14:paraId="0E7D7CA5" w14:textId="1B737F9E" w:rsidR="0000462B" w:rsidRPr="0000462B" w:rsidRDefault="0000462B" w:rsidP="001534A3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0D0726">
        <w:rPr>
          <w:rFonts w:ascii="Arial" w:hAnsi="Arial"/>
          <w:sz w:val="24"/>
        </w:rPr>
        <w:t>Kale Fong</w:t>
      </w:r>
    </w:p>
    <w:p w14:paraId="7F23700C" w14:textId="77777777"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14:paraId="0D8E7FB6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14:paraId="2EC62CA1" w14:textId="6C84166C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A13B2B">
        <w:rPr>
          <w:rFonts w:ascii="Arial" w:hAnsi="Arial"/>
          <w:sz w:val="24"/>
        </w:rPr>
        <w:t xml:space="preserve"> to order at </w:t>
      </w:r>
      <w:r w:rsidR="00E63639">
        <w:rPr>
          <w:rFonts w:ascii="Arial" w:hAnsi="Arial"/>
          <w:sz w:val="24"/>
        </w:rPr>
        <w:t>3</w:t>
      </w:r>
      <w:r w:rsidR="00480C38">
        <w:rPr>
          <w:rFonts w:ascii="Arial" w:hAnsi="Arial"/>
          <w:sz w:val="24"/>
        </w:rPr>
        <w:t>:0</w:t>
      </w:r>
      <w:r w:rsidR="00E63639">
        <w:rPr>
          <w:rFonts w:ascii="Arial" w:hAnsi="Arial"/>
          <w:sz w:val="24"/>
        </w:rPr>
        <w:t>4</w:t>
      </w:r>
      <w:r w:rsidR="00480C38">
        <w:rPr>
          <w:rFonts w:ascii="Arial" w:hAnsi="Arial"/>
          <w:sz w:val="24"/>
        </w:rPr>
        <w:t xml:space="preserve"> p</w:t>
      </w:r>
      <w:r w:rsidRPr="0000462B">
        <w:rPr>
          <w:rFonts w:ascii="Arial" w:hAnsi="Arial"/>
          <w:sz w:val="24"/>
        </w:rPr>
        <w:t>.m. by Kurt Triplett, who presided.</w:t>
      </w:r>
    </w:p>
    <w:p w14:paraId="03AAE938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14:paraId="4EC1BCD2" w14:textId="77777777" w:rsidR="00EC2071" w:rsidRPr="00A57626" w:rsidRDefault="0000462B" w:rsidP="00A5762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14:paraId="014E488C" w14:textId="77777777" w:rsidR="002544E7" w:rsidRPr="0000462B" w:rsidRDefault="002544E7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B19688B" w14:textId="71E56F56" w:rsidR="004327B3" w:rsidRPr="00AE02AD" w:rsidRDefault="0000462B" w:rsidP="00AE02AD">
      <w:pPr>
        <w:pStyle w:val="ListParagraph"/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AE02AD">
        <w:rPr>
          <w:rFonts w:ascii="Arial" w:hAnsi="Arial"/>
          <w:sz w:val="24"/>
          <w:u w:val="single"/>
        </w:rPr>
        <w:t>Approve Agenda</w:t>
      </w:r>
    </w:p>
    <w:p w14:paraId="5516C505" w14:textId="1CE526A7" w:rsidR="00480C38" w:rsidRDefault="00E63639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Malisa Files</w:t>
      </w:r>
      <w:r w:rsidR="00A57626">
        <w:rPr>
          <w:rFonts w:ascii="Arial" w:hAnsi="Arial"/>
          <w:sz w:val="24"/>
        </w:rPr>
        <w:t xml:space="preserve"> motioned </w:t>
      </w:r>
      <w:r w:rsidR="00780EEC">
        <w:rPr>
          <w:rFonts w:ascii="Arial" w:hAnsi="Arial"/>
          <w:sz w:val="24"/>
        </w:rPr>
        <w:t>to approve the</w:t>
      </w:r>
      <w:r w:rsidR="0053471F">
        <w:rPr>
          <w:rFonts w:ascii="Arial" w:hAnsi="Arial"/>
          <w:sz w:val="24"/>
        </w:rPr>
        <w:t xml:space="preserve"> </w:t>
      </w:r>
      <w:r w:rsidR="00780EEC">
        <w:rPr>
          <w:rFonts w:ascii="Arial" w:hAnsi="Arial"/>
          <w:sz w:val="24"/>
        </w:rPr>
        <w:t xml:space="preserve">agenda, it was seconded by </w:t>
      </w:r>
      <w:r>
        <w:rPr>
          <w:rFonts w:ascii="Arial" w:hAnsi="Arial"/>
          <w:sz w:val="24"/>
        </w:rPr>
        <w:t>Jeff Magnan</w:t>
      </w:r>
      <w:r w:rsidR="00780EEC">
        <w:rPr>
          <w:rFonts w:ascii="Arial" w:hAnsi="Arial"/>
          <w:sz w:val="24"/>
        </w:rPr>
        <w:t xml:space="preserve"> and </w:t>
      </w:r>
    </w:p>
    <w:p w14:paraId="24646550" w14:textId="47A98D22" w:rsidR="00A57626" w:rsidRDefault="00780EEC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carried </w:t>
      </w:r>
      <w:r w:rsidR="00E63639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-0.</w:t>
      </w:r>
    </w:p>
    <w:p w14:paraId="3A8F68F5" w14:textId="77777777" w:rsidR="00780EEC" w:rsidRPr="0000462B" w:rsidRDefault="00780EEC" w:rsidP="00780EE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ABA5001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14:paraId="4E934102" w14:textId="02E59348" w:rsidR="00AE02AD" w:rsidRDefault="00A57626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a) </w:t>
      </w:r>
      <w:r>
        <w:rPr>
          <w:rFonts w:ascii="Arial" w:hAnsi="Arial"/>
          <w:sz w:val="24"/>
        </w:rPr>
        <w:t xml:space="preserve">Approval of the minutes of </w:t>
      </w:r>
      <w:r w:rsidR="00E63639">
        <w:rPr>
          <w:rFonts w:ascii="Arial" w:hAnsi="Arial"/>
          <w:sz w:val="24"/>
        </w:rPr>
        <w:t>October 30</w:t>
      </w:r>
      <w:r w:rsidR="0053471F">
        <w:rPr>
          <w:rFonts w:ascii="Arial" w:hAnsi="Arial"/>
          <w:sz w:val="24"/>
        </w:rPr>
        <w:t>, 202</w:t>
      </w:r>
      <w:r w:rsidR="007D308E">
        <w:rPr>
          <w:rFonts w:ascii="Arial" w:hAnsi="Arial"/>
          <w:sz w:val="24"/>
        </w:rPr>
        <w:t>4</w:t>
      </w:r>
    </w:p>
    <w:p w14:paraId="605368E7" w14:textId="4267A1F2" w:rsidR="00E63639" w:rsidRDefault="00E63639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b) Approval of payment vouchers and credit card purchases </w:t>
      </w:r>
    </w:p>
    <w:p w14:paraId="50E133F1" w14:textId="77777777" w:rsidR="00AE02AD" w:rsidRDefault="00AE02AD" w:rsidP="00AE02AD">
      <w:pPr>
        <w:rPr>
          <w:rFonts w:ascii="Arial" w:hAnsi="Arial"/>
          <w:sz w:val="24"/>
        </w:rPr>
      </w:pPr>
    </w:p>
    <w:p w14:paraId="1CD7C412" w14:textId="1C3FF451" w:rsidR="00AE02AD" w:rsidRDefault="00AE02AD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E63639">
        <w:rPr>
          <w:rFonts w:ascii="Arial" w:hAnsi="Arial"/>
          <w:sz w:val="24"/>
        </w:rPr>
        <w:t>Jeff Magnan</w:t>
      </w:r>
      <w:r>
        <w:rPr>
          <w:rFonts w:ascii="Arial" w:hAnsi="Arial"/>
          <w:sz w:val="24"/>
        </w:rPr>
        <w:t xml:space="preserve"> motioned to approve the Consent Agenda, it was seconded</w:t>
      </w:r>
    </w:p>
    <w:p w14:paraId="1C89B3DE" w14:textId="7A1AAF69" w:rsidR="00AE02AD" w:rsidRPr="007D308E" w:rsidRDefault="00AE02AD" w:rsidP="00AE02A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by </w:t>
      </w:r>
      <w:r w:rsidR="00E63639">
        <w:rPr>
          <w:rFonts w:ascii="Arial" w:hAnsi="Arial"/>
          <w:sz w:val="24"/>
        </w:rPr>
        <w:t>Malisa Files</w:t>
      </w:r>
      <w:r>
        <w:rPr>
          <w:rFonts w:ascii="Arial" w:hAnsi="Arial"/>
          <w:sz w:val="24"/>
        </w:rPr>
        <w:t xml:space="preserve"> and carried </w:t>
      </w:r>
      <w:r w:rsidR="00E63639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-0.</w:t>
      </w:r>
    </w:p>
    <w:p w14:paraId="09739035" w14:textId="59F99A61" w:rsidR="000F127D" w:rsidRDefault="000F127D" w:rsidP="00AE02AD">
      <w:pPr>
        <w:rPr>
          <w:rFonts w:ascii="Arial" w:hAnsi="Arial"/>
          <w:sz w:val="24"/>
        </w:rPr>
      </w:pPr>
    </w:p>
    <w:p w14:paraId="596B342B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74E3D2C3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60FF45BC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A973BBD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31DAEFD2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3F5B417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43DD9BF9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77A20E4A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6E243F4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1FEBBB09" w14:textId="77777777" w:rsidR="00E63639" w:rsidRDefault="00E63639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3BDA9D67" w14:textId="0D3E08FE" w:rsidR="00756F80" w:rsidRDefault="007D308E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lastRenderedPageBreak/>
        <w:t>5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14:paraId="03252472" w14:textId="6EE854CE" w:rsidR="00480C38" w:rsidRDefault="00E63639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a) EPSCA sunset progress update – Kurt Triplett and Malisa Files</w:t>
      </w:r>
    </w:p>
    <w:p w14:paraId="4FE5F79B" w14:textId="02A334AA" w:rsidR="00480C38" w:rsidRDefault="00986BA6" w:rsidP="00495A6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Kurt Triplett reported we are continuing the process to transition EPSCA into a nominating entity for the PSERN representative.  Malisa </w:t>
      </w:r>
      <w:r w:rsidR="003A2ECB">
        <w:rPr>
          <w:rFonts w:ascii="Arial" w:hAnsi="Arial"/>
          <w:sz w:val="24"/>
        </w:rPr>
        <w:t xml:space="preserve">Files reported the year-end audits and funds disbursement will be handled by Kale Fong.  </w:t>
      </w:r>
      <w:r w:rsidR="00495A62">
        <w:rPr>
          <w:rFonts w:ascii="Arial" w:hAnsi="Arial"/>
          <w:sz w:val="24"/>
        </w:rPr>
        <w:t>S</w:t>
      </w:r>
      <w:r w:rsidR="003A2ECB">
        <w:rPr>
          <w:rFonts w:ascii="Arial" w:hAnsi="Arial"/>
          <w:sz w:val="24"/>
        </w:rPr>
        <w:t xml:space="preserve">ome funds </w:t>
      </w:r>
      <w:r w:rsidR="00495A62">
        <w:rPr>
          <w:rFonts w:ascii="Arial" w:hAnsi="Arial"/>
          <w:sz w:val="24"/>
        </w:rPr>
        <w:t xml:space="preserve">will be retained </w:t>
      </w:r>
      <w:r w:rsidR="003A2ECB">
        <w:rPr>
          <w:rFonts w:ascii="Arial" w:hAnsi="Arial"/>
          <w:sz w:val="24"/>
        </w:rPr>
        <w:t>for final salary and audit.  Kale Fon</w:t>
      </w:r>
      <w:r w:rsidR="00495A62">
        <w:rPr>
          <w:rFonts w:ascii="Arial" w:hAnsi="Arial"/>
          <w:sz w:val="24"/>
        </w:rPr>
        <w:t xml:space="preserve">g </w:t>
      </w:r>
      <w:r w:rsidR="003A2ECB">
        <w:rPr>
          <w:rFonts w:ascii="Arial" w:hAnsi="Arial"/>
          <w:sz w:val="24"/>
        </w:rPr>
        <w:t>re</w:t>
      </w:r>
      <w:r w:rsidR="00495A62">
        <w:rPr>
          <w:rFonts w:ascii="Arial" w:hAnsi="Arial"/>
          <w:sz w:val="24"/>
        </w:rPr>
        <w:t>q</w:t>
      </w:r>
      <w:r w:rsidR="003A2ECB">
        <w:rPr>
          <w:rFonts w:ascii="Arial" w:hAnsi="Arial"/>
          <w:sz w:val="24"/>
        </w:rPr>
        <w:t>uested address/check details from the principals to expediently send disbursement checks.</w:t>
      </w:r>
    </w:p>
    <w:p w14:paraId="2148B15D" w14:textId="77777777" w:rsidR="00480C38" w:rsidRDefault="00480C38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1FAD6651" w14:textId="4458E4A7" w:rsidR="00F0213F" w:rsidRDefault="00F0213F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ab/>
      </w:r>
      <w:r w:rsidRPr="00F0213F">
        <w:rPr>
          <w:rFonts w:ascii="Arial" w:hAnsi="Arial"/>
          <w:sz w:val="24"/>
          <w:u w:val="single"/>
        </w:rPr>
        <w:t>Action</w:t>
      </w:r>
    </w:p>
    <w:p w14:paraId="1DD1F0B0" w14:textId="7234379D" w:rsidR="00480C38" w:rsidRDefault="00495A62" w:rsidP="00CD56E2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Jeff Magnan motioned to authorize EPSCA to disburse funds to the principal cities with holdouts for monies need</w:t>
      </w:r>
      <w:r w:rsidR="001021F5">
        <w:rPr>
          <w:rFonts w:ascii="Arial" w:hAnsi="Arial"/>
          <w:sz w:val="24"/>
        </w:rPr>
        <w:t>ed</w:t>
      </w:r>
      <w:r>
        <w:rPr>
          <w:rFonts w:ascii="Arial" w:hAnsi="Arial"/>
          <w:sz w:val="24"/>
        </w:rPr>
        <w:t xml:space="preserve"> for final </w:t>
      </w:r>
      <w:r w:rsidR="001021F5">
        <w:rPr>
          <w:rFonts w:ascii="Arial" w:hAnsi="Arial"/>
          <w:sz w:val="24"/>
        </w:rPr>
        <w:t>costs</w:t>
      </w:r>
      <w:r>
        <w:rPr>
          <w:rFonts w:ascii="Arial" w:hAnsi="Arial"/>
          <w:sz w:val="24"/>
        </w:rPr>
        <w:t xml:space="preserve"> and salary</w:t>
      </w:r>
      <w:r w:rsidR="001021F5">
        <w:rPr>
          <w:rFonts w:ascii="Arial" w:hAnsi="Arial"/>
          <w:sz w:val="24"/>
        </w:rPr>
        <w:t xml:space="preserve"> (held by Redmond)</w:t>
      </w:r>
      <w:r w:rsidR="00CD56E2">
        <w:rPr>
          <w:rFonts w:ascii="Arial" w:hAnsi="Arial"/>
          <w:sz w:val="24"/>
        </w:rPr>
        <w:t>, it was seconded by Paula Schwan and carried 5-0.</w:t>
      </w:r>
    </w:p>
    <w:p w14:paraId="1E3F29B3" w14:textId="77777777" w:rsidR="00480C38" w:rsidRDefault="00480C38" w:rsidP="00480C38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27446B4" w14:textId="1DD928DA"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14:paraId="005CB126" w14:textId="77777777" w:rsidR="0086566C" w:rsidRPr="00310160" w:rsidRDefault="0086566C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bookmarkStart w:id="0" w:name="_Hlk6298792"/>
    </w:p>
    <w:bookmarkEnd w:id="0"/>
    <w:p w14:paraId="59B1387D" w14:textId="40502F37"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  <w:r w:rsidR="009414E0" w:rsidRPr="009414E0">
        <w:rPr>
          <w:rFonts w:ascii="Arial" w:hAnsi="Arial"/>
          <w:sz w:val="24"/>
        </w:rPr>
        <w:t xml:space="preserve"> </w:t>
      </w:r>
      <w:r w:rsidR="00781C99">
        <w:rPr>
          <w:rFonts w:ascii="Arial" w:hAnsi="Arial"/>
          <w:sz w:val="24"/>
        </w:rPr>
        <w:t>- None</w:t>
      </w:r>
    </w:p>
    <w:p w14:paraId="1BA5CCBB" w14:textId="77777777" w:rsidR="002663B1" w:rsidRPr="0000462B" w:rsidRDefault="002663B1" w:rsidP="002663B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304180E3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14:paraId="5BFA6366" w14:textId="0A7CF755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 xml:space="preserve">ness, meeting </w:t>
      </w:r>
      <w:r w:rsidR="00954891">
        <w:rPr>
          <w:rFonts w:ascii="Arial" w:hAnsi="Arial"/>
          <w:sz w:val="24"/>
        </w:rPr>
        <w:t>ended</w:t>
      </w:r>
      <w:r w:rsidR="000964D0">
        <w:rPr>
          <w:rFonts w:ascii="Arial" w:hAnsi="Arial"/>
          <w:sz w:val="24"/>
        </w:rPr>
        <w:t xml:space="preserve"> at </w:t>
      </w:r>
      <w:r w:rsidR="00CD56E2">
        <w:rPr>
          <w:rFonts w:ascii="Arial" w:hAnsi="Arial"/>
          <w:sz w:val="24"/>
        </w:rPr>
        <w:t>3:16</w:t>
      </w:r>
      <w:r w:rsidR="00BC6BD8">
        <w:rPr>
          <w:rFonts w:ascii="Arial" w:hAnsi="Arial"/>
          <w:sz w:val="24"/>
        </w:rPr>
        <w:t xml:space="preserve"> </w:t>
      </w:r>
      <w:r w:rsidR="00480C38">
        <w:rPr>
          <w:rFonts w:ascii="Arial" w:hAnsi="Arial"/>
          <w:sz w:val="24"/>
        </w:rPr>
        <w:t>p</w:t>
      </w:r>
      <w:r w:rsidR="00BC6BD8">
        <w:rPr>
          <w:rFonts w:ascii="Arial" w:hAnsi="Arial"/>
          <w:sz w:val="24"/>
        </w:rPr>
        <w:t>.m.</w:t>
      </w:r>
    </w:p>
    <w:p w14:paraId="7E4D50E9" w14:textId="77777777" w:rsidR="0000462B" w:rsidRPr="0000462B" w:rsidRDefault="0000462B" w:rsidP="00FD1343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14:paraId="7725E377" w14:textId="18778AFB" w:rsidR="0000462B" w:rsidRDefault="0000462B" w:rsidP="00445078">
      <w:pPr>
        <w:jc w:val="both"/>
        <w:rPr>
          <w:rFonts w:ascii="Arial" w:hAnsi="Arial"/>
          <w:sz w:val="24"/>
        </w:rPr>
      </w:pPr>
    </w:p>
    <w:p w14:paraId="3D1B8910" w14:textId="77777777" w:rsidR="007A35A1" w:rsidRDefault="007A35A1" w:rsidP="00445078">
      <w:pPr>
        <w:jc w:val="both"/>
        <w:rPr>
          <w:rFonts w:ascii="Arial" w:hAnsi="Arial"/>
          <w:sz w:val="24"/>
        </w:rPr>
      </w:pPr>
    </w:p>
    <w:p w14:paraId="039450EF" w14:textId="77777777" w:rsidR="00E01D1B" w:rsidRDefault="00E01D1B" w:rsidP="00445078">
      <w:pPr>
        <w:jc w:val="both"/>
        <w:rPr>
          <w:rFonts w:ascii="Arial" w:hAnsi="Arial"/>
          <w:sz w:val="24"/>
        </w:rPr>
      </w:pPr>
    </w:p>
    <w:sectPr w:rsidR="00E01D1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688102">
    <w:abstractNumId w:val="0"/>
  </w:num>
  <w:num w:numId="2" w16cid:durableId="413168574">
    <w:abstractNumId w:val="1"/>
  </w:num>
  <w:num w:numId="3" w16cid:durableId="1044453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03B52"/>
    <w:rsid w:val="0000462B"/>
    <w:rsid w:val="00031D70"/>
    <w:rsid w:val="00046C7C"/>
    <w:rsid w:val="00050B2B"/>
    <w:rsid w:val="00073224"/>
    <w:rsid w:val="000776C7"/>
    <w:rsid w:val="00085BD0"/>
    <w:rsid w:val="000964D0"/>
    <w:rsid w:val="000A62D6"/>
    <w:rsid w:val="000B76DB"/>
    <w:rsid w:val="000C181C"/>
    <w:rsid w:val="000C44F8"/>
    <w:rsid w:val="000D0726"/>
    <w:rsid w:val="000D43B1"/>
    <w:rsid w:val="000E55AA"/>
    <w:rsid w:val="000F127D"/>
    <w:rsid w:val="00100618"/>
    <w:rsid w:val="001021F5"/>
    <w:rsid w:val="00103F93"/>
    <w:rsid w:val="00114402"/>
    <w:rsid w:val="001235B3"/>
    <w:rsid w:val="0013668E"/>
    <w:rsid w:val="0013765C"/>
    <w:rsid w:val="001533AA"/>
    <w:rsid w:val="001534A3"/>
    <w:rsid w:val="00156CFF"/>
    <w:rsid w:val="00162C59"/>
    <w:rsid w:val="0016521F"/>
    <w:rsid w:val="0018465D"/>
    <w:rsid w:val="00194475"/>
    <w:rsid w:val="001A0E28"/>
    <w:rsid w:val="001A2BFD"/>
    <w:rsid w:val="001A4B13"/>
    <w:rsid w:val="001C72E9"/>
    <w:rsid w:val="001D4E27"/>
    <w:rsid w:val="001F2031"/>
    <w:rsid w:val="00212A7B"/>
    <w:rsid w:val="0022283D"/>
    <w:rsid w:val="0024311F"/>
    <w:rsid w:val="002544E7"/>
    <w:rsid w:val="002631C6"/>
    <w:rsid w:val="002663B1"/>
    <w:rsid w:val="00273D35"/>
    <w:rsid w:val="00276930"/>
    <w:rsid w:val="002A379C"/>
    <w:rsid w:val="002B4C01"/>
    <w:rsid w:val="002C2151"/>
    <w:rsid w:val="002C44BE"/>
    <w:rsid w:val="002C4D0A"/>
    <w:rsid w:val="002C683D"/>
    <w:rsid w:val="002E0183"/>
    <w:rsid w:val="002E418B"/>
    <w:rsid w:val="002E78D5"/>
    <w:rsid w:val="003073D2"/>
    <w:rsid w:val="00310160"/>
    <w:rsid w:val="0031178B"/>
    <w:rsid w:val="003129C6"/>
    <w:rsid w:val="00314E0E"/>
    <w:rsid w:val="00324676"/>
    <w:rsid w:val="0033218A"/>
    <w:rsid w:val="00345319"/>
    <w:rsid w:val="003465F4"/>
    <w:rsid w:val="0034713E"/>
    <w:rsid w:val="0035332E"/>
    <w:rsid w:val="003622AB"/>
    <w:rsid w:val="00371D5B"/>
    <w:rsid w:val="00382AE4"/>
    <w:rsid w:val="00384A9D"/>
    <w:rsid w:val="00394510"/>
    <w:rsid w:val="0039645F"/>
    <w:rsid w:val="0039676A"/>
    <w:rsid w:val="00396B1E"/>
    <w:rsid w:val="003A2ECB"/>
    <w:rsid w:val="003A4B81"/>
    <w:rsid w:val="003A55A6"/>
    <w:rsid w:val="003B3A32"/>
    <w:rsid w:val="003B7CF7"/>
    <w:rsid w:val="003C0449"/>
    <w:rsid w:val="003C4532"/>
    <w:rsid w:val="003D5C40"/>
    <w:rsid w:val="003D7415"/>
    <w:rsid w:val="004050C9"/>
    <w:rsid w:val="00411F19"/>
    <w:rsid w:val="00414302"/>
    <w:rsid w:val="00424830"/>
    <w:rsid w:val="00427203"/>
    <w:rsid w:val="004327B3"/>
    <w:rsid w:val="00433E00"/>
    <w:rsid w:val="00445078"/>
    <w:rsid w:val="004464D7"/>
    <w:rsid w:val="004565BE"/>
    <w:rsid w:val="00457983"/>
    <w:rsid w:val="00473561"/>
    <w:rsid w:val="00474D61"/>
    <w:rsid w:val="00475A64"/>
    <w:rsid w:val="00480C38"/>
    <w:rsid w:val="00482DEC"/>
    <w:rsid w:val="0049101A"/>
    <w:rsid w:val="00495A62"/>
    <w:rsid w:val="004B550C"/>
    <w:rsid w:val="004B55E3"/>
    <w:rsid w:val="004C0589"/>
    <w:rsid w:val="004D21A6"/>
    <w:rsid w:val="004D317C"/>
    <w:rsid w:val="004E31AC"/>
    <w:rsid w:val="004E5233"/>
    <w:rsid w:val="004E54B7"/>
    <w:rsid w:val="004F07FE"/>
    <w:rsid w:val="00512F41"/>
    <w:rsid w:val="00526F62"/>
    <w:rsid w:val="00530437"/>
    <w:rsid w:val="0053471F"/>
    <w:rsid w:val="00570CCE"/>
    <w:rsid w:val="0057101E"/>
    <w:rsid w:val="00575CFF"/>
    <w:rsid w:val="005B145E"/>
    <w:rsid w:val="005C0BB7"/>
    <w:rsid w:val="005D194D"/>
    <w:rsid w:val="005D19CA"/>
    <w:rsid w:val="005D3FDA"/>
    <w:rsid w:val="005D6B62"/>
    <w:rsid w:val="005D7AA6"/>
    <w:rsid w:val="005F1AB5"/>
    <w:rsid w:val="005F4A8B"/>
    <w:rsid w:val="006062DE"/>
    <w:rsid w:val="00612018"/>
    <w:rsid w:val="0062395D"/>
    <w:rsid w:val="00647804"/>
    <w:rsid w:val="0065155B"/>
    <w:rsid w:val="006636B1"/>
    <w:rsid w:val="00663BC0"/>
    <w:rsid w:val="00671103"/>
    <w:rsid w:val="006B0FF9"/>
    <w:rsid w:val="006B4D9C"/>
    <w:rsid w:val="006C1A2D"/>
    <w:rsid w:val="006C7E9C"/>
    <w:rsid w:val="006D1140"/>
    <w:rsid w:val="006D6914"/>
    <w:rsid w:val="006F2DE5"/>
    <w:rsid w:val="00701524"/>
    <w:rsid w:val="00704F2D"/>
    <w:rsid w:val="007102D5"/>
    <w:rsid w:val="00710C3C"/>
    <w:rsid w:val="00712A67"/>
    <w:rsid w:val="00732B34"/>
    <w:rsid w:val="00744A44"/>
    <w:rsid w:val="0075586D"/>
    <w:rsid w:val="00756F80"/>
    <w:rsid w:val="0076001C"/>
    <w:rsid w:val="0076282F"/>
    <w:rsid w:val="00766020"/>
    <w:rsid w:val="00777B8B"/>
    <w:rsid w:val="00780EEC"/>
    <w:rsid w:val="00781C99"/>
    <w:rsid w:val="00782971"/>
    <w:rsid w:val="00795F03"/>
    <w:rsid w:val="007A35A1"/>
    <w:rsid w:val="007B1D34"/>
    <w:rsid w:val="007B22C4"/>
    <w:rsid w:val="007B25F9"/>
    <w:rsid w:val="007D308E"/>
    <w:rsid w:val="007D648F"/>
    <w:rsid w:val="007E7398"/>
    <w:rsid w:val="008134E2"/>
    <w:rsid w:val="00827991"/>
    <w:rsid w:val="008304DC"/>
    <w:rsid w:val="00855A11"/>
    <w:rsid w:val="00857ADD"/>
    <w:rsid w:val="0086566C"/>
    <w:rsid w:val="00866EF7"/>
    <w:rsid w:val="00867444"/>
    <w:rsid w:val="00871262"/>
    <w:rsid w:val="00882002"/>
    <w:rsid w:val="008871CE"/>
    <w:rsid w:val="00887DB9"/>
    <w:rsid w:val="008959BC"/>
    <w:rsid w:val="008A788A"/>
    <w:rsid w:val="008E2C0C"/>
    <w:rsid w:val="008E462D"/>
    <w:rsid w:val="008F1383"/>
    <w:rsid w:val="00911F77"/>
    <w:rsid w:val="009166E3"/>
    <w:rsid w:val="009414E0"/>
    <w:rsid w:val="00954891"/>
    <w:rsid w:val="00962D2D"/>
    <w:rsid w:val="00963817"/>
    <w:rsid w:val="0097197E"/>
    <w:rsid w:val="00974D52"/>
    <w:rsid w:val="00986BA6"/>
    <w:rsid w:val="00996543"/>
    <w:rsid w:val="00997C1B"/>
    <w:rsid w:val="009A346B"/>
    <w:rsid w:val="009A5C5D"/>
    <w:rsid w:val="009B58AE"/>
    <w:rsid w:val="009B7248"/>
    <w:rsid w:val="009C35A7"/>
    <w:rsid w:val="009C5D64"/>
    <w:rsid w:val="009D16C0"/>
    <w:rsid w:val="009E21B0"/>
    <w:rsid w:val="009E7654"/>
    <w:rsid w:val="009F1079"/>
    <w:rsid w:val="009F6402"/>
    <w:rsid w:val="00A13B2B"/>
    <w:rsid w:val="00A23988"/>
    <w:rsid w:val="00A4070D"/>
    <w:rsid w:val="00A45471"/>
    <w:rsid w:val="00A46784"/>
    <w:rsid w:val="00A542F4"/>
    <w:rsid w:val="00A57626"/>
    <w:rsid w:val="00A8210F"/>
    <w:rsid w:val="00A9005B"/>
    <w:rsid w:val="00AA5221"/>
    <w:rsid w:val="00AA6246"/>
    <w:rsid w:val="00AE02AD"/>
    <w:rsid w:val="00B1032F"/>
    <w:rsid w:val="00B108DE"/>
    <w:rsid w:val="00B11440"/>
    <w:rsid w:val="00B13EF9"/>
    <w:rsid w:val="00B22879"/>
    <w:rsid w:val="00B22B1C"/>
    <w:rsid w:val="00B33B05"/>
    <w:rsid w:val="00B46A54"/>
    <w:rsid w:val="00B500E1"/>
    <w:rsid w:val="00B55D82"/>
    <w:rsid w:val="00B64619"/>
    <w:rsid w:val="00B7063E"/>
    <w:rsid w:val="00B725FC"/>
    <w:rsid w:val="00B85AFB"/>
    <w:rsid w:val="00BA043C"/>
    <w:rsid w:val="00BA2010"/>
    <w:rsid w:val="00BA338B"/>
    <w:rsid w:val="00BB1E9D"/>
    <w:rsid w:val="00BB3FA0"/>
    <w:rsid w:val="00BC1192"/>
    <w:rsid w:val="00BC6BD8"/>
    <w:rsid w:val="00BD2505"/>
    <w:rsid w:val="00BD7E56"/>
    <w:rsid w:val="00BE3CBA"/>
    <w:rsid w:val="00BE4B8F"/>
    <w:rsid w:val="00BE7B20"/>
    <w:rsid w:val="00BF249C"/>
    <w:rsid w:val="00BF3E2D"/>
    <w:rsid w:val="00C2116B"/>
    <w:rsid w:val="00C40A1A"/>
    <w:rsid w:val="00C46BA8"/>
    <w:rsid w:val="00CC516A"/>
    <w:rsid w:val="00CC7FA0"/>
    <w:rsid w:val="00CD56E2"/>
    <w:rsid w:val="00CE101F"/>
    <w:rsid w:val="00CE1460"/>
    <w:rsid w:val="00CE49A6"/>
    <w:rsid w:val="00CF6D5B"/>
    <w:rsid w:val="00D0027B"/>
    <w:rsid w:val="00D011E3"/>
    <w:rsid w:val="00D04E85"/>
    <w:rsid w:val="00D07831"/>
    <w:rsid w:val="00D1550A"/>
    <w:rsid w:val="00D40A21"/>
    <w:rsid w:val="00D457C5"/>
    <w:rsid w:val="00D54E66"/>
    <w:rsid w:val="00D65B73"/>
    <w:rsid w:val="00D67BAF"/>
    <w:rsid w:val="00D72849"/>
    <w:rsid w:val="00D81DAC"/>
    <w:rsid w:val="00D901E7"/>
    <w:rsid w:val="00DA3E76"/>
    <w:rsid w:val="00DB25D8"/>
    <w:rsid w:val="00E01903"/>
    <w:rsid w:val="00E01D1B"/>
    <w:rsid w:val="00E0286A"/>
    <w:rsid w:val="00E042B1"/>
    <w:rsid w:val="00E046EC"/>
    <w:rsid w:val="00E0547C"/>
    <w:rsid w:val="00E21BEA"/>
    <w:rsid w:val="00E22075"/>
    <w:rsid w:val="00E6091C"/>
    <w:rsid w:val="00E63639"/>
    <w:rsid w:val="00E67845"/>
    <w:rsid w:val="00E754B6"/>
    <w:rsid w:val="00EA3495"/>
    <w:rsid w:val="00EB488D"/>
    <w:rsid w:val="00EB4F3B"/>
    <w:rsid w:val="00EC12D3"/>
    <w:rsid w:val="00EC1797"/>
    <w:rsid w:val="00EC2071"/>
    <w:rsid w:val="00EF109A"/>
    <w:rsid w:val="00EF7AA4"/>
    <w:rsid w:val="00F0213F"/>
    <w:rsid w:val="00F466BB"/>
    <w:rsid w:val="00F46E58"/>
    <w:rsid w:val="00F52884"/>
    <w:rsid w:val="00F57BDD"/>
    <w:rsid w:val="00F60143"/>
    <w:rsid w:val="00F62386"/>
    <w:rsid w:val="00F75EA1"/>
    <w:rsid w:val="00F763A1"/>
    <w:rsid w:val="00F83D00"/>
    <w:rsid w:val="00F87332"/>
    <w:rsid w:val="00F87C71"/>
    <w:rsid w:val="00F906F3"/>
    <w:rsid w:val="00F935F9"/>
    <w:rsid w:val="00F95338"/>
    <w:rsid w:val="00F9732F"/>
    <w:rsid w:val="00FB122A"/>
    <w:rsid w:val="00FB34C3"/>
    <w:rsid w:val="00FD1343"/>
    <w:rsid w:val="00FD611D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E92A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5</cp:revision>
  <cp:lastPrinted>2011-07-14T21:05:00Z</cp:lastPrinted>
  <dcterms:created xsi:type="dcterms:W3CDTF">2025-11-17T20:54:00Z</dcterms:created>
  <dcterms:modified xsi:type="dcterms:W3CDTF">2026-01-02T16:11:00Z</dcterms:modified>
</cp:coreProperties>
</file>