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3BB35" w14:textId="22744247" w:rsidR="00AF2C52" w:rsidRDefault="004F7C0B" w:rsidP="008F4E87">
      <w:pPr>
        <w:spacing w:line="360" w:lineRule="auto"/>
      </w:pPr>
      <w:r>
        <w:t>EPSCA</w:t>
      </w:r>
      <w:r w:rsidR="008F4E87">
        <w:t xml:space="preserve"> requires</w:t>
      </w:r>
      <w:r w:rsidR="006672D1">
        <w:t xml:space="preserve"> the following information to process your request to install a BDA/DAS to provide in-building Public Safety Radio System coverage (items </w:t>
      </w:r>
      <w:r w:rsidR="00B60390">
        <w:t>20</w:t>
      </w:r>
      <w:r w:rsidR="006D3074">
        <w:t xml:space="preserve"> through 2</w:t>
      </w:r>
      <w:r w:rsidR="00B60390">
        <w:t>3</w:t>
      </w:r>
      <w:r w:rsidR="006D3074">
        <w:t xml:space="preserve"> a</w:t>
      </w:r>
      <w:r w:rsidR="006672D1">
        <w:t xml:space="preserve">long with a frequency list </w:t>
      </w:r>
      <w:r w:rsidR="00B60390">
        <w:t>will be supplied by</w:t>
      </w:r>
      <w:r w:rsidR="006672D1">
        <w:t xml:space="preserve"> </w:t>
      </w:r>
      <w:r w:rsidR="00512775">
        <w:t>EPSCA</w:t>
      </w:r>
      <w:r w:rsidR="006672D1">
        <w:t>):</w:t>
      </w:r>
    </w:p>
    <w:p w14:paraId="6B33BB36" w14:textId="77777777" w:rsidR="00C54125" w:rsidRDefault="006F10CB" w:rsidP="008F4E87">
      <w:pPr>
        <w:pStyle w:val="ListParagraph"/>
        <w:numPr>
          <w:ilvl w:val="0"/>
          <w:numId w:val="1"/>
        </w:numPr>
        <w:spacing w:line="360" w:lineRule="auto"/>
      </w:pPr>
      <w:r>
        <w:t xml:space="preserve">Company </w:t>
      </w:r>
      <w:r w:rsidR="0099098C">
        <w:t>and/</w:t>
      </w:r>
      <w:r>
        <w:t>or building name</w:t>
      </w:r>
      <w:r w:rsidR="00F9483D">
        <w:t>:</w:t>
      </w:r>
      <w:r w:rsidR="00B80261">
        <w:t xml:space="preserve"> </w:t>
      </w:r>
    </w:p>
    <w:p w14:paraId="6B33BB37" w14:textId="77777777" w:rsidR="00C54125" w:rsidRPr="008F4E87" w:rsidRDefault="006F10CB" w:rsidP="008F4E87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t>Address</w:t>
      </w:r>
      <w:r w:rsidR="00F9483D">
        <w:t>:</w:t>
      </w:r>
      <w:r w:rsidR="005E0435">
        <w:t xml:space="preserve"> </w:t>
      </w:r>
    </w:p>
    <w:p w14:paraId="6B33BB38" w14:textId="77777777" w:rsidR="008F4E87" w:rsidRDefault="006F10CB" w:rsidP="008F4E87">
      <w:pPr>
        <w:pStyle w:val="ListParagraph"/>
        <w:numPr>
          <w:ilvl w:val="0"/>
          <w:numId w:val="1"/>
        </w:numPr>
        <w:spacing w:line="360" w:lineRule="auto"/>
      </w:pPr>
      <w:r>
        <w:t>Contact name</w:t>
      </w:r>
      <w:r w:rsidR="008F4E87">
        <w:t xml:space="preserve"> / phone: </w:t>
      </w:r>
    </w:p>
    <w:p w14:paraId="6B33BB39" w14:textId="77777777" w:rsidR="008F4E87" w:rsidRDefault="004A1BC4" w:rsidP="008F4E87">
      <w:pPr>
        <w:pStyle w:val="ListParagraph"/>
        <w:numPr>
          <w:ilvl w:val="0"/>
          <w:numId w:val="1"/>
        </w:numPr>
        <w:spacing w:line="360" w:lineRule="auto"/>
      </w:pPr>
      <w:r>
        <w:t>Email address</w:t>
      </w:r>
      <w:r w:rsidR="00F9483D">
        <w:t>:</w:t>
      </w:r>
      <w:r w:rsidR="00B80261">
        <w:t xml:space="preserve"> </w:t>
      </w:r>
    </w:p>
    <w:p w14:paraId="6B33BB3A" w14:textId="520677B8" w:rsidR="008F4E87" w:rsidRPr="008F4E87" w:rsidRDefault="00275E33" w:rsidP="008F4E87">
      <w:pPr>
        <w:pStyle w:val="ListParagraph"/>
        <w:numPr>
          <w:ilvl w:val="0"/>
          <w:numId w:val="1"/>
        </w:numPr>
        <w:spacing w:line="360" w:lineRule="auto"/>
      </w:pPr>
      <w:r>
        <w:t>Emergency contact name / phone</w:t>
      </w:r>
      <w:r w:rsidR="008F4E87" w:rsidRPr="008F4E87">
        <w:t xml:space="preserve"> (24</w:t>
      </w:r>
      <w:r w:rsidR="008F4E87">
        <w:t xml:space="preserve"> hours</w:t>
      </w:r>
      <w:r w:rsidR="008F4E87" w:rsidRPr="008F4E87">
        <w:t>/7</w:t>
      </w:r>
      <w:r w:rsidR="008F4E87">
        <w:t xml:space="preserve"> days</w:t>
      </w:r>
      <w:r w:rsidR="00174591" w:rsidRPr="008F4E87">
        <w:t>):</w:t>
      </w:r>
      <w:r w:rsidR="008F4E87" w:rsidRPr="008F4E87">
        <w:t xml:space="preserve"> </w:t>
      </w:r>
    </w:p>
    <w:p w14:paraId="6B33BB3B" w14:textId="77777777" w:rsidR="00C54125" w:rsidRDefault="00F761DA" w:rsidP="008F4E87">
      <w:pPr>
        <w:pStyle w:val="ListParagraph"/>
        <w:numPr>
          <w:ilvl w:val="0"/>
          <w:numId w:val="1"/>
        </w:numPr>
        <w:spacing w:line="360" w:lineRule="auto"/>
      </w:pPr>
      <w:r>
        <w:t>Lo</w:t>
      </w:r>
      <w:r w:rsidR="005D7E87">
        <w:t>cation of equipment in buildin</w:t>
      </w:r>
      <w:r w:rsidR="00F01529">
        <w:t xml:space="preserve">g: </w:t>
      </w:r>
    </w:p>
    <w:p w14:paraId="6B33BB3C" w14:textId="54F6DEDD" w:rsidR="00C54125" w:rsidRDefault="006F10CB" w:rsidP="008F4E87">
      <w:pPr>
        <w:pStyle w:val="ListParagraph"/>
        <w:numPr>
          <w:ilvl w:val="0"/>
          <w:numId w:val="1"/>
        </w:numPr>
        <w:spacing w:line="360" w:lineRule="auto"/>
      </w:pPr>
      <w:r>
        <w:t>Designed by</w:t>
      </w:r>
      <w:r w:rsidR="00B60390">
        <w:t xml:space="preserve"> (Company name / employee name</w:t>
      </w:r>
      <w:r w:rsidR="0053222C">
        <w:t xml:space="preserve"> /GROL #</w:t>
      </w:r>
      <w:r w:rsidR="00B60390">
        <w:t>)</w:t>
      </w:r>
      <w:r w:rsidR="00F9483D">
        <w:t>:</w:t>
      </w:r>
      <w:r w:rsidR="00B80261">
        <w:t xml:space="preserve"> </w:t>
      </w:r>
    </w:p>
    <w:p w14:paraId="6B33BB3D" w14:textId="49E1C0A9" w:rsidR="00C54125" w:rsidRDefault="006F10CB" w:rsidP="008F4E87">
      <w:pPr>
        <w:pStyle w:val="ListParagraph"/>
        <w:numPr>
          <w:ilvl w:val="0"/>
          <w:numId w:val="1"/>
        </w:numPr>
        <w:spacing w:line="360" w:lineRule="auto"/>
      </w:pPr>
      <w:r>
        <w:t>Installed by</w:t>
      </w:r>
      <w:r w:rsidR="00B60390">
        <w:t xml:space="preserve"> (Company name / employee </w:t>
      </w:r>
      <w:r w:rsidR="00174591">
        <w:t>name)</w:t>
      </w:r>
      <w:r w:rsidR="00B60390">
        <w:t>:</w:t>
      </w:r>
      <w:r w:rsidR="00B80261">
        <w:t xml:space="preserve"> </w:t>
      </w:r>
    </w:p>
    <w:p w14:paraId="6B33BB3E" w14:textId="45462D90" w:rsidR="004A5358" w:rsidRDefault="006F10CB" w:rsidP="008F4E87">
      <w:pPr>
        <w:pStyle w:val="ListParagraph"/>
        <w:numPr>
          <w:ilvl w:val="0"/>
          <w:numId w:val="1"/>
        </w:numPr>
        <w:spacing w:line="360" w:lineRule="auto"/>
      </w:pPr>
      <w:r>
        <w:t>Tested by</w:t>
      </w:r>
      <w:r w:rsidR="00B60390">
        <w:t xml:space="preserve"> (Company name / employee name</w:t>
      </w:r>
      <w:r w:rsidR="00E73993">
        <w:t xml:space="preserve"> /GROL #</w:t>
      </w:r>
      <w:r w:rsidR="00B60390">
        <w:t>):</w:t>
      </w:r>
    </w:p>
    <w:p w14:paraId="6B33BB3F" w14:textId="2C0E09E7" w:rsidR="008F4E87" w:rsidRDefault="008F4E87" w:rsidP="00B60390">
      <w:pPr>
        <w:pStyle w:val="ListParagraph"/>
        <w:numPr>
          <w:ilvl w:val="0"/>
          <w:numId w:val="1"/>
        </w:numPr>
        <w:spacing w:line="360" w:lineRule="auto"/>
      </w:pPr>
      <w:r>
        <w:t xml:space="preserve">Provide system </w:t>
      </w:r>
      <w:r w:rsidR="00174591">
        <w:t>drawings</w:t>
      </w:r>
      <w:r w:rsidR="00174591" w:rsidRPr="00B60390">
        <w:t xml:space="preserve"> (</w:t>
      </w:r>
      <w:r w:rsidR="00B60390" w:rsidRPr="00B60390">
        <w:t>soft copy</w:t>
      </w:r>
      <w:r w:rsidR="00B60390">
        <w:t>)</w:t>
      </w:r>
      <w:r>
        <w:t>:</w:t>
      </w:r>
    </w:p>
    <w:p w14:paraId="6B33BB40" w14:textId="434D63F8" w:rsidR="008F4E87" w:rsidRDefault="008F4E87" w:rsidP="008F4E87">
      <w:pPr>
        <w:pStyle w:val="ListParagraph"/>
        <w:numPr>
          <w:ilvl w:val="0"/>
          <w:numId w:val="1"/>
        </w:numPr>
        <w:spacing w:line="360" w:lineRule="auto"/>
      </w:pPr>
      <w:r>
        <w:t xml:space="preserve">Provide </w:t>
      </w:r>
      <w:r w:rsidR="00B60390">
        <w:t xml:space="preserve">all system equipment </w:t>
      </w:r>
      <w:r w:rsidR="00174591">
        <w:t>documentation (</w:t>
      </w:r>
      <w:r w:rsidR="00B60390">
        <w:t>soft copy):</w:t>
      </w:r>
    </w:p>
    <w:p w14:paraId="6B33BB41" w14:textId="77777777" w:rsidR="00C54125" w:rsidRPr="00D931C0" w:rsidRDefault="006F10CB" w:rsidP="008F4E87">
      <w:pPr>
        <w:pStyle w:val="ListParagraph"/>
        <w:numPr>
          <w:ilvl w:val="0"/>
          <w:numId w:val="1"/>
        </w:numPr>
        <w:spacing w:line="360" w:lineRule="auto"/>
      </w:pPr>
      <w:r w:rsidRPr="00D931C0">
        <w:t>Make/model</w:t>
      </w:r>
      <w:r w:rsidR="00B60390">
        <w:t xml:space="preserve"> (soft copy)</w:t>
      </w:r>
      <w:r w:rsidR="00F9483D" w:rsidRPr="00D931C0">
        <w:t>:</w:t>
      </w:r>
      <w:r w:rsidR="00B80261">
        <w:t xml:space="preserve"> </w:t>
      </w:r>
    </w:p>
    <w:p w14:paraId="6B33BB42" w14:textId="0EB9197A" w:rsidR="00AF2C52" w:rsidRDefault="00AF2C52" w:rsidP="008F4E87">
      <w:pPr>
        <w:pStyle w:val="ListParagraph"/>
        <w:numPr>
          <w:ilvl w:val="0"/>
          <w:numId w:val="1"/>
        </w:numPr>
        <w:spacing w:line="360" w:lineRule="auto"/>
      </w:pPr>
      <w:r>
        <w:t xml:space="preserve">Antenna type (panel, </w:t>
      </w:r>
      <w:r w:rsidR="00512775">
        <w:t>Yagi</w:t>
      </w:r>
      <w:r>
        <w:t>, etc.)</w:t>
      </w:r>
      <w:r w:rsidR="00F9483D">
        <w:t>:</w:t>
      </w:r>
      <w:r w:rsidR="00B80261">
        <w:t xml:space="preserve"> </w:t>
      </w:r>
    </w:p>
    <w:p w14:paraId="6B33BB43" w14:textId="77777777" w:rsidR="00C54125" w:rsidRDefault="00AF2C52" w:rsidP="008F4E87">
      <w:pPr>
        <w:pStyle w:val="ListParagraph"/>
        <w:numPr>
          <w:ilvl w:val="0"/>
          <w:numId w:val="1"/>
        </w:numPr>
        <w:spacing w:line="360" w:lineRule="auto"/>
      </w:pPr>
      <w:r>
        <w:t>Antenna gain</w:t>
      </w:r>
      <w:r w:rsidR="006465E3">
        <w:t xml:space="preserve"> (dBd)</w:t>
      </w:r>
      <w:r w:rsidR="00F9483D">
        <w:t>:</w:t>
      </w:r>
      <w:r w:rsidR="00B80261">
        <w:t xml:space="preserve"> </w:t>
      </w:r>
    </w:p>
    <w:p w14:paraId="6B33BB44" w14:textId="77777777" w:rsidR="00B86A37" w:rsidRDefault="00FA208B" w:rsidP="008F4E87">
      <w:pPr>
        <w:pStyle w:val="ListParagraph"/>
        <w:numPr>
          <w:ilvl w:val="0"/>
          <w:numId w:val="1"/>
        </w:numPr>
        <w:spacing w:line="360" w:lineRule="auto"/>
      </w:pPr>
      <w:r>
        <w:t>ERP to donor site (dBm):</w:t>
      </w:r>
      <w:r w:rsidR="00B80261">
        <w:t xml:space="preserve"> </w:t>
      </w:r>
    </w:p>
    <w:p w14:paraId="6B33BB45" w14:textId="77777777" w:rsidR="001951C1" w:rsidRDefault="0033460E" w:rsidP="008F4E87">
      <w:pPr>
        <w:pStyle w:val="ListParagraph"/>
        <w:numPr>
          <w:ilvl w:val="0"/>
          <w:numId w:val="1"/>
        </w:numPr>
        <w:spacing w:line="360" w:lineRule="auto"/>
      </w:pPr>
      <w:r>
        <w:t>Antenna coordinates (NAD83)</w:t>
      </w:r>
      <w:r w:rsidR="00F9483D">
        <w:t>:</w:t>
      </w:r>
      <w:r w:rsidR="00B80261">
        <w:t xml:space="preserve"> </w:t>
      </w:r>
    </w:p>
    <w:p w14:paraId="6B33BB46" w14:textId="304EC894" w:rsidR="004A5358" w:rsidRDefault="00D931C0" w:rsidP="008F4E87">
      <w:pPr>
        <w:pStyle w:val="ListParagraph"/>
        <w:numPr>
          <w:ilvl w:val="0"/>
          <w:numId w:val="1"/>
        </w:numPr>
        <w:spacing w:line="360" w:lineRule="auto"/>
      </w:pPr>
      <w:r>
        <w:t>Antenna height above ground (feet):</w:t>
      </w:r>
      <w:r w:rsidR="00B80261">
        <w:t xml:space="preserve"> </w:t>
      </w:r>
    </w:p>
    <w:p w14:paraId="59719262" w14:textId="4EA81370" w:rsidR="00E73993" w:rsidRPr="00D931C0" w:rsidRDefault="00E73993" w:rsidP="008F4E87">
      <w:pPr>
        <w:pStyle w:val="ListParagraph"/>
        <w:numPr>
          <w:ilvl w:val="0"/>
          <w:numId w:val="1"/>
        </w:numPr>
        <w:spacing w:line="360" w:lineRule="auto"/>
      </w:pPr>
      <w:r>
        <w:t>Downlink signal or Organic signal (-dbm):</w:t>
      </w:r>
    </w:p>
    <w:p w14:paraId="6B33BB47" w14:textId="77777777" w:rsidR="00D931C0" w:rsidRDefault="00D931C0" w:rsidP="008F4E87">
      <w:pPr>
        <w:pStyle w:val="ListParagraph"/>
        <w:numPr>
          <w:ilvl w:val="0"/>
          <w:numId w:val="1"/>
        </w:numPr>
        <w:spacing w:line="360" w:lineRule="auto"/>
      </w:pPr>
      <w:r>
        <w:t>Date</w:t>
      </w:r>
      <w:r w:rsidR="00B60390">
        <w:t xml:space="preserve"> of plan</w:t>
      </w:r>
      <w:r w:rsidR="00EF3CBF">
        <w:t xml:space="preserve"> commission</w:t>
      </w:r>
      <w:r>
        <w:t xml:space="preserve"> (first turned on):</w:t>
      </w:r>
      <w:r w:rsidR="00F01529">
        <w:t xml:space="preserve">  </w:t>
      </w:r>
    </w:p>
    <w:p w14:paraId="6B33BB48" w14:textId="77777777" w:rsidR="00B86A37" w:rsidRPr="00B80261" w:rsidRDefault="001E27A3" w:rsidP="008F4E87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1E27A3">
        <w:rPr>
          <w:color w:val="000000" w:themeColor="text1"/>
        </w:rPr>
        <w:t xml:space="preserve">Projected </w:t>
      </w:r>
      <w:r w:rsidR="005D645A" w:rsidRPr="001E27A3">
        <w:rPr>
          <w:color w:val="000000" w:themeColor="text1"/>
        </w:rPr>
        <w:t>Signal level at donor site (</w:t>
      </w:r>
      <w:r>
        <w:rPr>
          <w:color w:val="000000" w:themeColor="text1"/>
        </w:rPr>
        <w:t>-</w:t>
      </w:r>
      <w:r w:rsidR="005D645A" w:rsidRPr="001E27A3">
        <w:rPr>
          <w:color w:val="000000" w:themeColor="text1"/>
        </w:rPr>
        <w:t>dBm):</w:t>
      </w:r>
      <w:r w:rsidR="00B80261">
        <w:rPr>
          <w:color w:val="000000" w:themeColor="text1"/>
        </w:rPr>
        <w:t xml:space="preserve"> </w:t>
      </w:r>
    </w:p>
    <w:p w14:paraId="6B33BB49" w14:textId="7058A455" w:rsidR="00DB19EE" w:rsidRPr="00CB6347" w:rsidRDefault="00F136B6" w:rsidP="008F4E87">
      <w:pPr>
        <w:pStyle w:val="ListParagraph"/>
        <w:numPr>
          <w:ilvl w:val="0"/>
          <w:numId w:val="1"/>
        </w:numPr>
        <w:spacing w:line="360" w:lineRule="auto"/>
        <w:rPr>
          <w:b/>
          <w:color w:val="FF0000"/>
        </w:rPr>
      </w:pPr>
      <w:r w:rsidRPr="00CB6347">
        <w:rPr>
          <w:b/>
          <w:color w:val="FF0000"/>
        </w:rPr>
        <w:t xml:space="preserve">BDA’s must be FCC Class “A” type </w:t>
      </w:r>
      <w:r w:rsidR="00DA4997" w:rsidRPr="00CB6347">
        <w:rPr>
          <w:b/>
          <w:color w:val="FF0000"/>
        </w:rPr>
        <w:t>Channelized</w:t>
      </w:r>
      <w:r w:rsidRPr="00CB6347">
        <w:rPr>
          <w:b/>
          <w:color w:val="FF0000"/>
        </w:rPr>
        <w:t xml:space="preserve"> units that only repeat the </w:t>
      </w:r>
      <w:r w:rsidR="0053222C">
        <w:rPr>
          <w:b/>
          <w:color w:val="FF0000"/>
        </w:rPr>
        <w:t>17</w:t>
      </w:r>
      <w:r w:rsidR="00D931C0" w:rsidRPr="00CB6347">
        <w:rPr>
          <w:b/>
          <w:color w:val="FF0000"/>
        </w:rPr>
        <w:t xml:space="preserve"> channels</w:t>
      </w:r>
      <w:r w:rsidRPr="00CB6347">
        <w:rPr>
          <w:b/>
          <w:color w:val="FF0000"/>
        </w:rPr>
        <w:t xml:space="preserve"> of the </w:t>
      </w:r>
      <w:r w:rsidR="00512775">
        <w:rPr>
          <w:b/>
          <w:color w:val="FF0000"/>
        </w:rPr>
        <w:t>EPSCA</w:t>
      </w:r>
      <w:r w:rsidRPr="00CB6347">
        <w:rPr>
          <w:b/>
          <w:color w:val="FF0000"/>
        </w:rPr>
        <w:t xml:space="preserve"> Simulcast</w:t>
      </w:r>
      <w:r w:rsidR="00CB6347" w:rsidRPr="00CB6347">
        <w:rPr>
          <w:b/>
          <w:color w:val="FF0000"/>
        </w:rPr>
        <w:t xml:space="preserve">: </w:t>
      </w:r>
      <w:r w:rsidR="002E2C51" w:rsidRPr="00CB6347">
        <w:rPr>
          <w:b/>
          <w:color w:val="FF0000"/>
        </w:rPr>
        <w:t xml:space="preserve"> </w:t>
      </w:r>
      <w:r w:rsidR="00DB19EE" w:rsidRPr="00CB6347">
        <w:rPr>
          <w:b/>
          <w:color w:val="FF0000"/>
        </w:rPr>
        <w:t xml:space="preserve"> </w:t>
      </w:r>
    </w:p>
    <w:p w14:paraId="6B33BB4A" w14:textId="77777777" w:rsidR="00D931C0" w:rsidRPr="00D931C0" w:rsidRDefault="00D931C0" w:rsidP="008F4E87">
      <w:pPr>
        <w:pStyle w:val="ListParagraph"/>
        <w:numPr>
          <w:ilvl w:val="0"/>
          <w:numId w:val="1"/>
        </w:numPr>
        <w:spacing w:line="360" w:lineRule="auto"/>
        <w:rPr>
          <w:color w:val="FF0000"/>
        </w:rPr>
      </w:pPr>
      <w:r w:rsidRPr="00D931C0">
        <w:rPr>
          <w:color w:val="FF0000"/>
        </w:rPr>
        <w:t>Donor site name:</w:t>
      </w:r>
      <w:r w:rsidR="001951C1">
        <w:rPr>
          <w:color w:val="FF0000"/>
        </w:rPr>
        <w:t xml:space="preserve"> </w:t>
      </w:r>
      <w:r w:rsidR="00DC1B61">
        <w:rPr>
          <w:color w:val="FF0000"/>
        </w:rPr>
        <w:t xml:space="preserve"> </w:t>
      </w:r>
    </w:p>
    <w:p w14:paraId="6B33BB4B" w14:textId="77777777" w:rsidR="001951C1" w:rsidRPr="00DC1B61" w:rsidRDefault="00D931C0" w:rsidP="008F4E87">
      <w:pPr>
        <w:pStyle w:val="ListParagraph"/>
        <w:numPr>
          <w:ilvl w:val="0"/>
          <w:numId w:val="1"/>
        </w:numPr>
        <w:spacing w:line="360" w:lineRule="auto"/>
        <w:rPr>
          <w:color w:val="FF0000"/>
        </w:rPr>
      </w:pPr>
      <w:r w:rsidRPr="00D931C0">
        <w:rPr>
          <w:color w:val="FF0000"/>
        </w:rPr>
        <w:t>Projected signal level from donor site (-dBm)</w:t>
      </w:r>
      <w:r>
        <w:rPr>
          <w:color w:val="FF0000"/>
        </w:rPr>
        <w:t>:</w:t>
      </w:r>
      <w:r w:rsidR="00DC1B61">
        <w:rPr>
          <w:color w:val="FF0000"/>
        </w:rPr>
        <w:t xml:space="preserve"> </w:t>
      </w:r>
      <w:r w:rsidR="005E0435">
        <w:rPr>
          <w:color w:val="FF0000"/>
        </w:rPr>
        <w:t xml:space="preserve"> </w:t>
      </w:r>
    </w:p>
    <w:p w14:paraId="6B33BB4C" w14:textId="77777777" w:rsidR="004A5358" w:rsidRDefault="00D931C0" w:rsidP="008F4E87">
      <w:pPr>
        <w:pStyle w:val="ListParagraph"/>
        <w:numPr>
          <w:ilvl w:val="0"/>
          <w:numId w:val="1"/>
        </w:numPr>
        <w:spacing w:line="360" w:lineRule="auto"/>
        <w:rPr>
          <w:color w:val="FF0000"/>
        </w:rPr>
      </w:pPr>
      <w:r w:rsidRPr="00D931C0">
        <w:rPr>
          <w:color w:val="FF0000"/>
        </w:rPr>
        <w:t>Antenna azimuth (degrees true):</w:t>
      </w:r>
      <w:r w:rsidR="00DC1B61">
        <w:rPr>
          <w:color w:val="FF0000"/>
        </w:rPr>
        <w:t xml:space="preserve"> </w:t>
      </w:r>
    </w:p>
    <w:p w14:paraId="2ADECE6C" w14:textId="77777777" w:rsidR="004F7C0B" w:rsidRDefault="004F7C0B" w:rsidP="00EF3CBF">
      <w:pPr>
        <w:spacing w:line="360" w:lineRule="auto"/>
      </w:pPr>
    </w:p>
    <w:p w14:paraId="18C49DF2" w14:textId="1C30A6AC" w:rsidR="004F7C0B" w:rsidRDefault="004F7C0B" w:rsidP="00EF3CBF">
      <w:pPr>
        <w:spacing w:line="360" w:lineRule="auto"/>
      </w:pPr>
    </w:p>
    <w:p w14:paraId="1176CD0F" w14:textId="77777777" w:rsidR="004F7C0B" w:rsidRDefault="004F7C0B" w:rsidP="00EF3CBF">
      <w:pPr>
        <w:spacing w:line="360" w:lineRule="auto"/>
      </w:pPr>
    </w:p>
    <w:p w14:paraId="6B33BB4D" w14:textId="0B72624C" w:rsidR="00D931C0" w:rsidRDefault="004F7C0B" w:rsidP="00EF3CBF">
      <w:pPr>
        <w:spacing w:line="360" w:lineRule="auto"/>
      </w:pPr>
      <w:r>
        <w:lastRenderedPageBreak/>
        <w:t>EPSCA</w:t>
      </w:r>
      <w:r w:rsidR="00EF3CBF">
        <w:t xml:space="preserve"> requires site measurement be done at the donor site and BDA/DAN sit</w:t>
      </w:r>
      <w:r w:rsidR="008F6916">
        <w:t>e at the time of commissioning</w:t>
      </w:r>
      <w:r w:rsidR="0053222C">
        <w:t>;</w:t>
      </w:r>
      <w:r w:rsidR="008F6916">
        <w:t xml:space="preserve"> the BDA/DA</w:t>
      </w:r>
      <w:r w:rsidR="00512775">
        <w:t>S</w:t>
      </w:r>
      <w:r w:rsidR="008F6916">
        <w:t xml:space="preserve"> system </w:t>
      </w:r>
      <w:r w:rsidR="0053222C">
        <w:t>may not</w:t>
      </w:r>
      <w:r w:rsidR="008F6916">
        <w:t xml:space="preserve"> be in an operating state until this has been done.</w:t>
      </w:r>
      <w:r w:rsidR="00CB6347">
        <w:t xml:space="preserve">  Additionally, 24/7/365 unfettered access to the in-building system equipment and components is required as part of this agreement.  </w:t>
      </w:r>
      <w:r w:rsidR="00BF5B9C">
        <w:t xml:space="preserve">The </w:t>
      </w:r>
      <w:r w:rsidR="00CB6347">
        <w:t xml:space="preserve">In-building system owner is responsible for ensuring the system equipment and components are maintained per manufacturer and FCC specifications.  </w:t>
      </w:r>
      <w:r>
        <w:t>Eastside Public Safety</w:t>
      </w:r>
      <w:r w:rsidR="00CB6347">
        <w:t xml:space="preserve"> Communications </w:t>
      </w:r>
      <w:r>
        <w:t xml:space="preserve">Agency </w:t>
      </w:r>
      <w:r w:rsidR="00CB6347">
        <w:t>reserve</w:t>
      </w:r>
      <w:r w:rsidR="007A337C">
        <w:t>s</w:t>
      </w:r>
      <w:r w:rsidR="00CB6347">
        <w:t xml:space="preserve"> the right to turn the system off in the event it is found to cause harmful interference to the </w:t>
      </w:r>
      <w:r w:rsidR="00512775">
        <w:t>EPSCA</w:t>
      </w:r>
      <w:r w:rsidR="00BF5B9C">
        <w:t xml:space="preserve"> 800 MHz Emergency Radio Communications System.</w:t>
      </w:r>
    </w:p>
    <w:p w14:paraId="6B33BB4E" w14:textId="3E31A1CD" w:rsidR="006672D1" w:rsidRDefault="004F7C0B" w:rsidP="008F4E87">
      <w:pPr>
        <w:spacing w:line="360" w:lineRule="auto"/>
      </w:pPr>
      <w:r>
        <w:t xml:space="preserve">Eastside Public Safety Communications Agency </w:t>
      </w:r>
      <w:r w:rsidR="008F4E87">
        <w:t>reserve</w:t>
      </w:r>
      <w:r w:rsidR="007A337C">
        <w:t>s</w:t>
      </w:r>
      <w:r w:rsidR="006672D1">
        <w:t xml:space="preserve"> the right to change frequencies</w:t>
      </w:r>
      <w:r w:rsidR="00B24AC4">
        <w:t xml:space="preserve"> and donor site locations as its needs dictate. The applicant is responsible for all costs to modify the BDA/DAS system to conform.</w:t>
      </w:r>
    </w:p>
    <w:p w14:paraId="6B33BB4F" w14:textId="77777777" w:rsidR="004D5F76" w:rsidRDefault="004D5F76" w:rsidP="008F4E87">
      <w:pPr>
        <w:spacing w:line="360" w:lineRule="auto"/>
      </w:pPr>
    </w:p>
    <w:p w14:paraId="6B33BB50" w14:textId="77777777" w:rsidR="004D5F76" w:rsidRPr="004D5F76" w:rsidRDefault="004D5F76" w:rsidP="004D5F76">
      <w:pPr>
        <w:spacing w:line="360" w:lineRule="auto"/>
        <w:jc w:val="center"/>
        <w:rPr>
          <w:sz w:val="24"/>
        </w:rPr>
      </w:pPr>
      <w:r w:rsidRPr="004D5F76">
        <w:rPr>
          <w:sz w:val="24"/>
        </w:rPr>
        <w:t>Authorization</w:t>
      </w:r>
    </w:p>
    <w:p w14:paraId="6B33BB51" w14:textId="77777777" w:rsidR="004D5F76" w:rsidRDefault="004D5F76" w:rsidP="008F4E87">
      <w:pPr>
        <w:spacing w:line="360" w:lineRule="auto"/>
      </w:pPr>
    </w:p>
    <w:p w14:paraId="6B33BB52" w14:textId="77777777" w:rsidR="004D5F76" w:rsidRDefault="004D5F76" w:rsidP="004D5F76">
      <w:pPr>
        <w:spacing w:after="0" w:line="360" w:lineRule="auto"/>
      </w:pPr>
      <w:r>
        <w:t>____________________________________________</w:t>
      </w:r>
      <w:r>
        <w:tab/>
      </w:r>
      <w:r>
        <w:tab/>
      </w:r>
      <w:r>
        <w:tab/>
        <w:t>_______________________________________</w:t>
      </w:r>
    </w:p>
    <w:p w14:paraId="6B33BB53" w14:textId="5ABA1C62" w:rsidR="004D5F76" w:rsidRDefault="00174591" w:rsidP="008F4E87">
      <w:pPr>
        <w:spacing w:line="360" w:lineRule="auto"/>
      </w:pPr>
      <w:r>
        <w:t>EPSCA Radio</w:t>
      </w:r>
      <w:r w:rsidR="004D5F76">
        <w:t xml:space="preserve"> Communications Services Manager</w:t>
      </w:r>
      <w:r w:rsidR="004D5F76">
        <w:tab/>
      </w:r>
      <w:r w:rsidR="004D5F76">
        <w:tab/>
      </w:r>
      <w:r w:rsidR="004D5F76">
        <w:tab/>
      </w:r>
      <w:r w:rsidR="007A337C">
        <w:t xml:space="preserve"> </w:t>
      </w:r>
      <w:r w:rsidR="007A337C">
        <w:tab/>
      </w:r>
      <w:r w:rsidR="004D5F76">
        <w:t>In-Building System (BDA) Owner</w:t>
      </w:r>
    </w:p>
    <w:p w14:paraId="6B33BB54" w14:textId="77777777" w:rsidR="004D5F76" w:rsidRDefault="004D5F76" w:rsidP="004D5F76">
      <w:pPr>
        <w:spacing w:after="0" w:line="360" w:lineRule="auto"/>
      </w:pPr>
      <w:r>
        <w:t>________________________   Date: ______________</w:t>
      </w:r>
      <w:r>
        <w:tab/>
      </w:r>
      <w:r>
        <w:tab/>
      </w:r>
      <w:r>
        <w:tab/>
        <w:t>________________________   Date: _________</w:t>
      </w:r>
    </w:p>
    <w:p w14:paraId="6B33BB55" w14:textId="77777777" w:rsidR="004D5F76" w:rsidRDefault="004D5F76" w:rsidP="004D5F76">
      <w:pPr>
        <w:spacing w:after="0"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B33BB56" w14:textId="77777777" w:rsidR="004D5F76" w:rsidRDefault="004D5F76" w:rsidP="008F4E87">
      <w:pPr>
        <w:spacing w:line="360" w:lineRule="auto"/>
      </w:pPr>
    </w:p>
    <w:p w14:paraId="6B33BB57" w14:textId="77777777" w:rsidR="004D5F76" w:rsidRDefault="004D5F76" w:rsidP="008F4E87">
      <w:pPr>
        <w:spacing w:line="360" w:lineRule="auto"/>
      </w:pPr>
    </w:p>
    <w:sectPr w:rsidR="004D5F76" w:rsidSect="008D4E21">
      <w:headerReference w:type="default" r:id="rId12"/>
      <w:footerReference w:type="default" r:id="rId13"/>
      <w:pgSz w:w="12240" w:h="15840"/>
      <w:pgMar w:top="245" w:right="720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58FBF" w14:textId="77777777" w:rsidR="005D7233" w:rsidRDefault="005D7233" w:rsidP="008D4E21">
      <w:pPr>
        <w:spacing w:after="0" w:line="240" w:lineRule="auto"/>
      </w:pPr>
      <w:r>
        <w:separator/>
      </w:r>
    </w:p>
  </w:endnote>
  <w:endnote w:type="continuationSeparator" w:id="0">
    <w:p w14:paraId="5E1CA9EF" w14:textId="77777777" w:rsidR="005D7233" w:rsidRDefault="005D7233" w:rsidP="008D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3BB5D" w14:textId="77777777" w:rsidR="008D4E21" w:rsidRDefault="008D4E21">
    <w:pPr>
      <w:pStyle w:val="Footer"/>
    </w:pPr>
    <w:r>
      <w:t>Radio Shop Main: 206-263-8111</w:t>
    </w:r>
    <w:r>
      <w:ptab w:relativeTo="margin" w:alignment="center" w:leader="none"/>
    </w:r>
    <w:r>
      <w:t>Fax 206-205-1375</w:t>
    </w:r>
    <w:r>
      <w:ptab w:relativeTo="margin" w:alignment="right" w:leader="none"/>
    </w:r>
    <w:r>
      <w:t>855 South 192</w:t>
    </w:r>
    <w:r w:rsidRPr="008D4E21">
      <w:rPr>
        <w:vertAlign w:val="superscript"/>
      </w:rPr>
      <w:t>nd</w:t>
    </w:r>
    <w:r>
      <w:t xml:space="preserve"> St. SeaTac, WA 98148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AC82B" w14:textId="77777777" w:rsidR="005D7233" w:rsidRDefault="005D7233" w:rsidP="008D4E21">
      <w:pPr>
        <w:spacing w:after="0" w:line="240" w:lineRule="auto"/>
      </w:pPr>
      <w:r>
        <w:separator/>
      </w:r>
    </w:p>
  </w:footnote>
  <w:footnote w:type="continuationSeparator" w:id="0">
    <w:p w14:paraId="1DAA05BB" w14:textId="77777777" w:rsidR="005D7233" w:rsidRDefault="005D7233" w:rsidP="008D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010CA" w14:textId="010D6070" w:rsidR="004F7C0B" w:rsidRDefault="004F7C0B" w:rsidP="004F7C0B">
    <w:pPr>
      <w:pStyle w:val="Header"/>
    </w:pPr>
    <w:r w:rsidRPr="00B372CC">
      <w:rPr>
        <w:noProof/>
      </w:rPr>
      <w:drawing>
        <wp:inline distT="0" distB="0" distL="0" distR="0" wp14:anchorId="0830D454" wp14:editId="544E3DCE">
          <wp:extent cx="5943600" cy="994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3BB5C" w14:textId="1C6F9E01" w:rsidR="008D4E21" w:rsidRDefault="008D4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055DE"/>
    <w:multiLevelType w:val="hybridMultilevel"/>
    <w:tmpl w:val="EBFCD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52"/>
    <w:rsid w:val="00004B94"/>
    <w:rsid w:val="0007756F"/>
    <w:rsid w:val="000F193A"/>
    <w:rsid w:val="00132C55"/>
    <w:rsid w:val="00174591"/>
    <w:rsid w:val="001951C1"/>
    <w:rsid w:val="001E27A3"/>
    <w:rsid w:val="00275343"/>
    <w:rsid w:val="00275E33"/>
    <w:rsid w:val="00281D15"/>
    <w:rsid w:val="002E2C51"/>
    <w:rsid w:val="00300F7A"/>
    <w:rsid w:val="00317EFF"/>
    <w:rsid w:val="00332360"/>
    <w:rsid w:val="0033460E"/>
    <w:rsid w:val="00334CF2"/>
    <w:rsid w:val="003B5D2C"/>
    <w:rsid w:val="003F1B64"/>
    <w:rsid w:val="0045158E"/>
    <w:rsid w:val="004A1BC4"/>
    <w:rsid w:val="004A5358"/>
    <w:rsid w:val="004C450E"/>
    <w:rsid w:val="004D5F76"/>
    <w:rsid w:val="004F7C0B"/>
    <w:rsid w:val="00512775"/>
    <w:rsid w:val="0052063D"/>
    <w:rsid w:val="00524B09"/>
    <w:rsid w:val="0053222C"/>
    <w:rsid w:val="00554747"/>
    <w:rsid w:val="005777F0"/>
    <w:rsid w:val="005A06C6"/>
    <w:rsid w:val="005A610C"/>
    <w:rsid w:val="005D645A"/>
    <w:rsid w:val="005D7233"/>
    <w:rsid w:val="005D7E87"/>
    <w:rsid w:val="005E0435"/>
    <w:rsid w:val="006465E3"/>
    <w:rsid w:val="006672D1"/>
    <w:rsid w:val="00690270"/>
    <w:rsid w:val="006D3074"/>
    <w:rsid w:val="006F10CB"/>
    <w:rsid w:val="00736A5C"/>
    <w:rsid w:val="00793705"/>
    <w:rsid w:val="00796C51"/>
    <w:rsid w:val="007A337C"/>
    <w:rsid w:val="007E34DE"/>
    <w:rsid w:val="007F195B"/>
    <w:rsid w:val="007F3202"/>
    <w:rsid w:val="00855EA7"/>
    <w:rsid w:val="008649D6"/>
    <w:rsid w:val="00880752"/>
    <w:rsid w:val="008D4E21"/>
    <w:rsid w:val="008F4E87"/>
    <w:rsid w:val="008F6916"/>
    <w:rsid w:val="00932E01"/>
    <w:rsid w:val="009737D3"/>
    <w:rsid w:val="0099098C"/>
    <w:rsid w:val="009B08FE"/>
    <w:rsid w:val="00A5152F"/>
    <w:rsid w:val="00A553D7"/>
    <w:rsid w:val="00AF2C52"/>
    <w:rsid w:val="00B24AC4"/>
    <w:rsid w:val="00B60390"/>
    <w:rsid w:val="00B80261"/>
    <w:rsid w:val="00B80B45"/>
    <w:rsid w:val="00B86A37"/>
    <w:rsid w:val="00B96424"/>
    <w:rsid w:val="00BF5B9C"/>
    <w:rsid w:val="00C26BC3"/>
    <w:rsid w:val="00C40AB9"/>
    <w:rsid w:val="00C54125"/>
    <w:rsid w:val="00C55578"/>
    <w:rsid w:val="00CB6347"/>
    <w:rsid w:val="00D12C41"/>
    <w:rsid w:val="00D73023"/>
    <w:rsid w:val="00D8125A"/>
    <w:rsid w:val="00D83C0E"/>
    <w:rsid w:val="00D931C0"/>
    <w:rsid w:val="00DA4997"/>
    <w:rsid w:val="00DA6799"/>
    <w:rsid w:val="00DB19EE"/>
    <w:rsid w:val="00DC1B61"/>
    <w:rsid w:val="00DC774B"/>
    <w:rsid w:val="00DE4D04"/>
    <w:rsid w:val="00E73993"/>
    <w:rsid w:val="00E822E9"/>
    <w:rsid w:val="00E914E1"/>
    <w:rsid w:val="00EC55FA"/>
    <w:rsid w:val="00EE2E1D"/>
    <w:rsid w:val="00EF3CBF"/>
    <w:rsid w:val="00EF3E1F"/>
    <w:rsid w:val="00F01529"/>
    <w:rsid w:val="00F136B6"/>
    <w:rsid w:val="00F151BA"/>
    <w:rsid w:val="00F6543B"/>
    <w:rsid w:val="00F761DA"/>
    <w:rsid w:val="00F83DEE"/>
    <w:rsid w:val="00F9483D"/>
    <w:rsid w:val="00FA208B"/>
    <w:rsid w:val="00FB17D5"/>
    <w:rsid w:val="00FD5E4D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3BB34"/>
  <w15:docId w15:val="{3634BE23-12C5-43F6-91EA-4DDE20C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C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4125"/>
  </w:style>
  <w:style w:type="character" w:styleId="Hyperlink">
    <w:name w:val="Hyperlink"/>
    <w:basedOn w:val="DefaultParagraphFont"/>
    <w:uiPriority w:val="99"/>
    <w:unhideWhenUsed/>
    <w:rsid w:val="00317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21"/>
  </w:style>
  <w:style w:type="paragraph" w:styleId="Footer">
    <w:name w:val="footer"/>
    <w:basedOn w:val="Normal"/>
    <w:link w:val="FooterChar"/>
    <w:uiPriority w:val="99"/>
    <w:unhideWhenUsed/>
    <w:rsid w:val="008D4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66fc04-13a1-485e-9928-a866b1939eb5">D5TNJ7RUAY4E-253474312-451</_dlc_DocId>
    <_dlc_DocIdUrl xmlns="1166fc04-13a1-485e-9928-a866b1939eb5">
      <Url>https://kc1-portal40.sharepoint.com/rcs/Infra-ecs/_layouts/15/DocIdRedir.aspx?ID=D5TNJ7RUAY4E-253474312-451</Url>
      <Description>D5TNJ7RUAY4E-253474312-451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D8B2869A1C84F9D75380A76EE2147" ma:contentTypeVersion="9" ma:contentTypeDescription="Create a new document." ma:contentTypeScope="" ma:versionID="1015f930f7e8f7469be4e37a4ad46e72">
  <xsd:schema xmlns:xsd="http://www.w3.org/2001/XMLSchema" xmlns:xs="http://www.w3.org/2001/XMLSchema" xmlns:p="http://schemas.microsoft.com/office/2006/metadata/properties" xmlns:ns2="1166fc04-13a1-485e-9928-a866b1939eb5" xmlns:ns3="2cdaf22e-34da-405e-aa6f-0c22605ec1ee" xmlns:ns4="006625e1-adba-44b6-bfd4-d55433ad6fcf" targetNamespace="http://schemas.microsoft.com/office/2006/metadata/properties" ma:root="true" ma:fieldsID="315116c4811aa1eb0cfa9879cacd2fee" ns2:_="" ns3:_="" ns4:_="">
    <xsd:import namespace="1166fc04-13a1-485e-9928-a866b1939eb5"/>
    <xsd:import namespace="2cdaf22e-34da-405e-aa6f-0c22605ec1ee"/>
    <xsd:import namespace="006625e1-adba-44b6-bfd4-d55433ad6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fc04-13a1-485e-9928-a866b1939e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af22e-34da-405e-aa6f-0c22605ec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625e1-adba-44b6-bfd4-d55433ad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F0C2F1-6879-4037-BF70-C33892D43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77DAE-5066-420F-9E4D-11F0CD061183}">
  <ds:schemaRefs>
    <ds:schemaRef ds:uri="http://schemas.microsoft.com/office/2006/metadata/properties"/>
    <ds:schemaRef ds:uri="http://schemas.microsoft.com/office/infopath/2007/PartnerControls"/>
    <ds:schemaRef ds:uri="1166fc04-13a1-485e-9928-a866b1939eb5"/>
  </ds:schemaRefs>
</ds:datastoreItem>
</file>

<file path=customXml/itemProps3.xml><?xml version="1.0" encoding="utf-8"?>
<ds:datastoreItem xmlns:ds="http://schemas.openxmlformats.org/officeDocument/2006/customXml" ds:itemID="{41D2C37D-224D-4EFE-BF14-BE78FDCCB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4FB3E-48CB-4DCA-A609-E049095C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fc04-13a1-485e-9928-a866b1939eb5"/>
    <ds:schemaRef ds:uri="2cdaf22e-34da-405e-aa6f-0c22605ec1ee"/>
    <ds:schemaRef ds:uri="006625e1-adba-44b6-bfd4-d55433ad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704857-CB9A-4C63-93BE-0930FF7B65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wiswelj</dc:creator>
  <cp:lastModifiedBy>Kale L. Fong</cp:lastModifiedBy>
  <cp:revision>2</cp:revision>
  <dcterms:created xsi:type="dcterms:W3CDTF">2021-07-19T14:53:00Z</dcterms:created>
  <dcterms:modified xsi:type="dcterms:W3CDTF">2021-07-19T14:53:00Z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0x01010066AD8B2869A1C84F9D75380A76EE2147</vt:lpwstr>
  </property>
  <property fmtid="{D5CDD505-2E9C-101B-9397-08002B2CF9AE}" pid="3" name="_dlc_DocIdItemGuid">
    <vt:lpwstr>e655e135-2ef3-48cf-b58a-e9db6eaf2ff8</vt:lpwstr>
  </property>
</Properties>
</file>